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EED73" w14:textId="77777777" w:rsidR="006D24B7" w:rsidRDefault="006D24B7" w:rsidP="006D24B7">
      <w:pPr>
        <w:jc w:val="center"/>
        <w:rPr>
          <w:b/>
          <w:bCs/>
        </w:rPr>
      </w:pPr>
      <w:r>
        <w:rPr>
          <w:b/>
          <w:bCs/>
        </w:rPr>
        <w:t>FHWA Bicycle and Pedestrian Transportation University Course</w:t>
      </w:r>
    </w:p>
    <w:p w14:paraId="75F8289E" w14:textId="30634AAC" w:rsidR="006D24B7" w:rsidRDefault="006D24B7" w:rsidP="006D24B7">
      <w:pPr>
        <w:jc w:val="center"/>
        <w:rPr>
          <w:b/>
          <w:bCs/>
        </w:rPr>
      </w:pPr>
      <w:r>
        <w:rPr>
          <w:b/>
          <w:bCs/>
        </w:rPr>
        <w:t xml:space="preserve">Module: 11 – </w:t>
      </w:r>
      <w:r w:rsidR="00F70E06">
        <w:rPr>
          <w:b/>
          <w:bCs/>
        </w:rPr>
        <w:t>Safety Analysi</w:t>
      </w:r>
      <w:r w:rsidR="005C6F86">
        <w:rPr>
          <w:b/>
          <w:bCs/>
        </w:rPr>
        <w:t>s</w:t>
      </w:r>
      <w:bookmarkStart w:id="0" w:name="_GoBack"/>
      <w:bookmarkEnd w:id="0"/>
      <w:r w:rsidR="00F70E06">
        <w:rPr>
          <w:b/>
          <w:bCs/>
        </w:rPr>
        <w:t xml:space="preserve"> </w:t>
      </w:r>
    </w:p>
    <w:p w14:paraId="4C3B3F6A" w14:textId="77777777" w:rsidR="00386EC9" w:rsidRPr="002E11F7" w:rsidRDefault="006D24B7" w:rsidP="002E11F7">
      <w:pPr>
        <w:jc w:val="center"/>
        <w:rPr>
          <w:b/>
        </w:rPr>
      </w:pPr>
      <w:r>
        <w:rPr>
          <w:b/>
          <w:bCs/>
        </w:rPr>
        <w:t xml:space="preserve">Assignment: </w:t>
      </w:r>
      <w:r w:rsidR="002E11F7" w:rsidRPr="002E11F7">
        <w:rPr>
          <w:b/>
        </w:rPr>
        <w:t>Network Screening Exercise</w:t>
      </w:r>
    </w:p>
    <w:p w14:paraId="17FCB5D4" w14:textId="77777777" w:rsidR="002E11F7" w:rsidRDefault="002E11F7"/>
    <w:p w14:paraId="47025523" w14:textId="6C6327AF" w:rsidR="00F70E06" w:rsidRPr="0084388E" w:rsidRDefault="00F70E06" w:rsidP="00F70E06">
      <w:pPr>
        <w:pBdr>
          <w:bottom w:val="single" w:sz="12" w:space="1" w:color="auto"/>
        </w:pBdr>
        <w:spacing w:after="0" w:line="276" w:lineRule="auto"/>
        <w:rPr>
          <w:b/>
        </w:rPr>
      </w:pPr>
      <w:r>
        <w:rPr>
          <w:b/>
        </w:rPr>
        <w:t>PROMPT</w:t>
      </w:r>
    </w:p>
    <w:p w14:paraId="3F88F3EF" w14:textId="77777777" w:rsidR="00F70E06" w:rsidRDefault="00F70E06" w:rsidP="00F70E06">
      <w:pPr>
        <w:spacing w:after="0" w:line="240" w:lineRule="auto"/>
      </w:pPr>
    </w:p>
    <w:p w14:paraId="54D84435" w14:textId="34595E78" w:rsidR="002E11F7" w:rsidRDefault="002E11F7">
      <w:r>
        <w:t xml:space="preserve">The purpose of this exercise is to introduce students to different measures of network screening. Students </w:t>
      </w:r>
      <w:r w:rsidR="005C6F86">
        <w:t xml:space="preserve">will use </w:t>
      </w:r>
      <w:r>
        <w:t xml:space="preserve">data from a large city in the United States to conduct network screening and report on the results and conclusions. </w:t>
      </w:r>
    </w:p>
    <w:p w14:paraId="07BD75F5" w14:textId="1E66CD5C" w:rsidR="002E11F7" w:rsidRDefault="002E11F7">
      <w:r>
        <w:t xml:space="preserve">The enclosed excel sheet has two worksheets: </w:t>
      </w:r>
      <w:r w:rsidR="005C6F86">
        <w:t xml:space="preserve">1) </w:t>
      </w:r>
      <w:r>
        <w:t xml:space="preserve">Data and </w:t>
      </w:r>
      <w:r w:rsidR="005C6F86">
        <w:t xml:space="preserve">2) </w:t>
      </w:r>
      <w:r>
        <w:t xml:space="preserve">Definitions. The </w:t>
      </w:r>
      <w:r w:rsidRPr="002E11F7">
        <w:rPr>
          <w:i/>
        </w:rPr>
        <w:t>Data</w:t>
      </w:r>
      <w:r>
        <w:t xml:space="preserve"> worksheet includes the data for each midblock segment, and includes information on the number of pedestrian crashes, exposure, characteristics of the midblock segment, and measures that can be used for network screening. The </w:t>
      </w:r>
      <w:r w:rsidRPr="002E11F7">
        <w:rPr>
          <w:i/>
        </w:rPr>
        <w:t>Definitions</w:t>
      </w:r>
      <w:r>
        <w:t xml:space="preserve"> worksheet includes the definitions of the variables in the excel file.</w:t>
      </w:r>
      <w:r w:rsidR="00B377AE">
        <w:t xml:space="preserve"> The following variables are included:</w:t>
      </w:r>
    </w:p>
    <w:p w14:paraId="0A62DD2C" w14:textId="77777777" w:rsidR="00B377AE" w:rsidRDefault="00B377AE" w:rsidP="00A2294B">
      <w:pPr>
        <w:pStyle w:val="ListParagraph"/>
        <w:numPr>
          <w:ilvl w:val="0"/>
          <w:numId w:val="1"/>
        </w:numPr>
      </w:pPr>
      <w:r>
        <w:t>Segment identification number</w:t>
      </w:r>
    </w:p>
    <w:p w14:paraId="0DCB980F" w14:textId="77777777" w:rsidR="00B377AE" w:rsidRDefault="00B377AE" w:rsidP="00A2294B">
      <w:pPr>
        <w:pStyle w:val="ListParagraph"/>
        <w:numPr>
          <w:ilvl w:val="0"/>
          <w:numId w:val="1"/>
        </w:numPr>
      </w:pPr>
      <w:r>
        <w:t>Annual average daily pedestrian volume</w:t>
      </w:r>
    </w:p>
    <w:p w14:paraId="56953E55" w14:textId="77777777" w:rsidR="00B377AE" w:rsidRDefault="00B377AE" w:rsidP="00A2294B">
      <w:pPr>
        <w:pStyle w:val="ListParagraph"/>
        <w:numPr>
          <w:ilvl w:val="0"/>
          <w:numId w:val="1"/>
        </w:numPr>
      </w:pPr>
      <w:r>
        <w:t>Number of midblock crosswalks</w:t>
      </w:r>
    </w:p>
    <w:p w14:paraId="36851646" w14:textId="77777777" w:rsidR="00B377AE" w:rsidRDefault="00B377AE" w:rsidP="00A2294B">
      <w:pPr>
        <w:pStyle w:val="ListParagraph"/>
        <w:numPr>
          <w:ilvl w:val="0"/>
          <w:numId w:val="1"/>
        </w:numPr>
      </w:pPr>
      <w:r>
        <w:t>Annual average daily traffic</w:t>
      </w:r>
    </w:p>
    <w:p w14:paraId="2AB45BA4" w14:textId="77777777" w:rsidR="00B377AE" w:rsidRDefault="00B377AE" w:rsidP="00A2294B">
      <w:pPr>
        <w:pStyle w:val="ListParagraph"/>
        <w:numPr>
          <w:ilvl w:val="0"/>
          <w:numId w:val="1"/>
        </w:numPr>
      </w:pPr>
      <w:r>
        <w:t>Number of right turn lanes at adjacent crosswalks</w:t>
      </w:r>
    </w:p>
    <w:p w14:paraId="642C5EBE" w14:textId="77777777" w:rsidR="00B377AE" w:rsidRDefault="00B377AE" w:rsidP="00A2294B">
      <w:pPr>
        <w:pStyle w:val="ListParagraph"/>
        <w:numPr>
          <w:ilvl w:val="0"/>
          <w:numId w:val="1"/>
        </w:numPr>
      </w:pPr>
      <w:r>
        <w:t>Number of striped parking lanes</w:t>
      </w:r>
    </w:p>
    <w:p w14:paraId="153B99C2" w14:textId="77777777" w:rsidR="00B377AE" w:rsidRDefault="00B377AE" w:rsidP="00A2294B">
      <w:pPr>
        <w:pStyle w:val="ListParagraph"/>
        <w:numPr>
          <w:ilvl w:val="0"/>
          <w:numId w:val="1"/>
        </w:numPr>
      </w:pPr>
      <w:r>
        <w:t>Number of through lanes</w:t>
      </w:r>
    </w:p>
    <w:p w14:paraId="2A866F2F" w14:textId="77777777" w:rsidR="00B377AE" w:rsidRDefault="00B377AE" w:rsidP="00A2294B">
      <w:pPr>
        <w:pStyle w:val="ListParagraph"/>
        <w:numPr>
          <w:ilvl w:val="0"/>
          <w:numId w:val="1"/>
        </w:numPr>
      </w:pPr>
      <w:r>
        <w:t>Presence/absence of two-way left-turn lane</w:t>
      </w:r>
    </w:p>
    <w:p w14:paraId="02643166" w14:textId="77777777" w:rsidR="00B377AE" w:rsidRDefault="00B377AE" w:rsidP="00A2294B">
      <w:pPr>
        <w:pStyle w:val="ListParagraph"/>
        <w:numPr>
          <w:ilvl w:val="0"/>
          <w:numId w:val="1"/>
        </w:numPr>
      </w:pPr>
      <w:r>
        <w:t>Number of pedestrian crashes in the last 8 years</w:t>
      </w:r>
    </w:p>
    <w:p w14:paraId="58C7C8EE" w14:textId="77777777" w:rsidR="00B377AE" w:rsidRDefault="00B377AE" w:rsidP="00A2294B">
      <w:pPr>
        <w:pStyle w:val="ListParagraph"/>
        <w:numPr>
          <w:ilvl w:val="0"/>
          <w:numId w:val="1"/>
        </w:numPr>
      </w:pPr>
      <w:r>
        <w:t>Predicted number of pedestrian crashes based on an SPF</w:t>
      </w:r>
    </w:p>
    <w:p w14:paraId="0374391E" w14:textId="77777777" w:rsidR="00B377AE" w:rsidRDefault="00B377AE" w:rsidP="00A2294B">
      <w:pPr>
        <w:pStyle w:val="ListParagraph"/>
        <w:numPr>
          <w:ilvl w:val="0"/>
          <w:numId w:val="1"/>
        </w:numPr>
      </w:pPr>
      <w:r>
        <w:t>Expected number of pedestrian crashes in the segment based on the EB method</w:t>
      </w:r>
    </w:p>
    <w:p w14:paraId="1CBFF889" w14:textId="77777777" w:rsidR="00B377AE" w:rsidRDefault="00B377AE" w:rsidP="00A2294B">
      <w:pPr>
        <w:pStyle w:val="ListParagraph"/>
        <w:numPr>
          <w:ilvl w:val="0"/>
          <w:numId w:val="1"/>
        </w:numPr>
      </w:pPr>
      <w:r>
        <w:t>Expected excess number of pedestri</w:t>
      </w:r>
      <w:r w:rsidR="00A2294B">
        <w:t>an crashes based on the EB method; it is the difference between the EB expected number of crashes and the predicted crashes from an SPF</w:t>
      </w:r>
    </w:p>
    <w:p w14:paraId="0BAE61EF" w14:textId="77777777" w:rsidR="00A2294B" w:rsidRDefault="00543980">
      <w:r>
        <w:t xml:space="preserve">The last four variables can be used to conduct network screening. </w:t>
      </w:r>
    </w:p>
    <w:p w14:paraId="3BEFD036" w14:textId="77777777" w:rsidR="00543980" w:rsidRDefault="00543980">
      <w:r>
        <w:t>The first step in the exercise is to sort the data with each of the four measures and determine the top 100 segments. After doing that, the students are asked to answer the following questions:</w:t>
      </w:r>
    </w:p>
    <w:p w14:paraId="7A137EE8" w14:textId="77777777" w:rsidR="00F11713" w:rsidRPr="00543980" w:rsidRDefault="00543980" w:rsidP="00543980">
      <w:pPr>
        <w:numPr>
          <w:ilvl w:val="0"/>
          <w:numId w:val="2"/>
        </w:numPr>
      </w:pPr>
      <w:r w:rsidRPr="00543980">
        <w:t>Question – Do all the measures give the same set of top 100 segments?</w:t>
      </w:r>
    </w:p>
    <w:p w14:paraId="58F87B92" w14:textId="77777777" w:rsidR="00F11713" w:rsidRPr="00543980" w:rsidRDefault="00543980" w:rsidP="00543980">
      <w:pPr>
        <w:numPr>
          <w:ilvl w:val="0"/>
          <w:numId w:val="2"/>
        </w:numPr>
      </w:pPr>
      <w:r w:rsidRPr="00543980">
        <w:t>Question - Do certain segments consistently rank in the top 100 regardless of the measure?</w:t>
      </w:r>
    </w:p>
    <w:p w14:paraId="4FA98274" w14:textId="77777777" w:rsidR="00F11713" w:rsidRPr="00543980" w:rsidRDefault="00543980" w:rsidP="00543980">
      <w:pPr>
        <w:numPr>
          <w:ilvl w:val="0"/>
          <w:numId w:val="2"/>
        </w:numPr>
      </w:pPr>
      <w:r w:rsidRPr="00543980">
        <w:t>What are the characteristics of top ranked segments?</w:t>
      </w:r>
    </w:p>
    <w:p w14:paraId="34FE83FE" w14:textId="77777777" w:rsidR="00543980" w:rsidRDefault="00543980"/>
    <w:sectPr w:rsidR="005439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D23713"/>
    <w:multiLevelType w:val="hybridMultilevel"/>
    <w:tmpl w:val="022E0A66"/>
    <w:lvl w:ilvl="0" w:tplc="334655A4">
      <w:start w:val="1"/>
      <w:numFmt w:val="bullet"/>
      <w:lvlText w:val="•"/>
      <w:lvlJc w:val="left"/>
      <w:pPr>
        <w:tabs>
          <w:tab w:val="num" w:pos="720"/>
        </w:tabs>
        <w:ind w:left="720" w:hanging="360"/>
      </w:pPr>
      <w:rPr>
        <w:rFonts w:ascii="Arial" w:hAnsi="Arial" w:hint="default"/>
      </w:rPr>
    </w:lvl>
    <w:lvl w:ilvl="1" w:tplc="EB18A804">
      <w:start w:val="1"/>
      <w:numFmt w:val="bullet"/>
      <w:lvlText w:val="•"/>
      <w:lvlJc w:val="left"/>
      <w:pPr>
        <w:tabs>
          <w:tab w:val="num" w:pos="1440"/>
        </w:tabs>
        <w:ind w:left="1440" w:hanging="360"/>
      </w:pPr>
      <w:rPr>
        <w:rFonts w:ascii="Arial" w:hAnsi="Arial" w:hint="default"/>
      </w:rPr>
    </w:lvl>
    <w:lvl w:ilvl="2" w:tplc="0C684EB6" w:tentative="1">
      <w:start w:val="1"/>
      <w:numFmt w:val="bullet"/>
      <w:lvlText w:val="•"/>
      <w:lvlJc w:val="left"/>
      <w:pPr>
        <w:tabs>
          <w:tab w:val="num" w:pos="2160"/>
        </w:tabs>
        <w:ind w:left="2160" w:hanging="360"/>
      </w:pPr>
      <w:rPr>
        <w:rFonts w:ascii="Arial" w:hAnsi="Arial" w:hint="default"/>
      </w:rPr>
    </w:lvl>
    <w:lvl w:ilvl="3" w:tplc="15CE043E" w:tentative="1">
      <w:start w:val="1"/>
      <w:numFmt w:val="bullet"/>
      <w:lvlText w:val="•"/>
      <w:lvlJc w:val="left"/>
      <w:pPr>
        <w:tabs>
          <w:tab w:val="num" w:pos="2880"/>
        </w:tabs>
        <w:ind w:left="2880" w:hanging="360"/>
      </w:pPr>
      <w:rPr>
        <w:rFonts w:ascii="Arial" w:hAnsi="Arial" w:hint="default"/>
      </w:rPr>
    </w:lvl>
    <w:lvl w:ilvl="4" w:tplc="1C3228E2" w:tentative="1">
      <w:start w:val="1"/>
      <w:numFmt w:val="bullet"/>
      <w:lvlText w:val="•"/>
      <w:lvlJc w:val="left"/>
      <w:pPr>
        <w:tabs>
          <w:tab w:val="num" w:pos="3600"/>
        </w:tabs>
        <w:ind w:left="3600" w:hanging="360"/>
      </w:pPr>
      <w:rPr>
        <w:rFonts w:ascii="Arial" w:hAnsi="Arial" w:hint="default"/>
      </w:rPr>
    </w:lvl>
    <w:lvl w:ilvl="5" w:tplc="DA908660" w:tentative="1">
      <w:start w:val="1"/>
      <w:numFmt w:val="bullet"/>
      <w:lvlText w:val="•"/>
      <w:lvlJc w:val="left"/>
      <w:pPr>
        <w:tabs>
          <w:tab w:val="num" w:pos="4320"/>
        </w:tabs>
        <w:ind w:left="4320" w:hanging="360"/>
      </w:pPr>
      <w:rPr>
        <w:rFonts w:ascii="Arial" w:hAnsi="Arial" w:hint="default"/>
      </w:rPr>
    </w:lvl>
    <w:lvl w:ilvl="6" w:tplc="92E60882" w:tentative="1">
      <w:start w:val="1"/>
      <w:numFmt w:val="bullet"/>
      <w:lvlText w:val="•"/>
      <w:lvlJc w:val="left"/>
      <w:pPr>
        <w:tabs>
          <w:tab w:val="num" w:pos="5040"/>
        </w:tabs>
        <w:ind w:left="5040" w:hanging="360"/>
      </w:pPr>
      <w:rPr>
        <w:rFonts w:ascii="Arial" w:hAnsi="Arial" w:hint="default"/>
      </w:rPr>
    </w:lvl>
    <w:lvl w:ilvl="7" w:tplc="C52CA61E" w:tentative="1">
      <w:start w:val="1"/>
      <w:numFmt w:val="bullet"/>
      <w:lvlText w:val="•"/>
      <w:lvlJc w:val="left"/>
      <w:pPr>
        <w:tabs>
          <w:tab w:val="num" w:pos="5760"/>
        </w:tabs>
        <w:ind w:left="5760" w:hanging="360"/>
      </w:pPr>
      <w:rPr>
        <w:rFonts w:ascii="Arial" w:hAnsi="Arial" w:hint="default"/>
      </w:rPr>
    </w:lvl>
    <w:lvl w:ilvl="8" w:tplc="747AD7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4A5682E"/>
    <w:multiLevelType w:val="hybridMultilevel"/>
    <w:tmpl w:val="FA4E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1F7"/>
    <w:rsid w:val="002E11F7"/>
    <w:rsid w:val="00386EC9"/>
    <w:rsid w:val="00543980"/>
    <w:rsid w:val="005C6F86"/>
    <w:rsid w:val="006D24B7"/>
    <w:rsid w:val="00A2294B"/>
    <w:rsid w:val="00B377AE"/>
    <w:rsid w:val="00F11713"/>
    <w:rsid w:val="00F70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D780"/>
  <w15:chartTrackingRefBased/>
  <w15:docId w15:val="{ECEF9E28-9FF4-40DA-BC01-A84E03E7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9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298478">
      <w:bodyDiv w:val="1"/>
      <w:marLeft w:val="0"/>
      <w:marRight w:val="0"/>
      <w:marTop w:val="0"/>
      <w:marBottom w:val="0"/>
      <w:divBdr>
        <w:top w:val="none" w:sz="0" w:space="0" w:color="auto"/>
        <w:left w:val="none" w:sz="0" w:space="0" w:color="auto"/>
        <w:bottom w:val="none" w:sz="0" w:space="0" w:color="auto"/>
        <w:right w:val="none" w:sz="0" w:space="0" w:color="auto"/>
      </w:divBdr>
    </w:div>
    <w:div w:id="1314145564">
      <w:bodyDiv w:val="1"/>
      <w:marLeft w:val="0"/>
      <w:marRight w:val="0"/>
      <w:marTop w:val="0"/>
      <w:marBottom w:val="0"/>
      <w:divBdr>
        <w:top w:val="none" w:sz="0" w:space="0" w:color="auto"/>
        <w:left w:val="none" w:sz="0" w:space="0" w:color="auto"/>
        <w:bottom w:val="none" w:sz="0" w:space="0" w:color="auto"/>
        <w:right w:val="none" w:sz="0" w:space="0" w:color="auto"/>
      </w:divBdr>
      <w:divsChild>
        <w:div w:id="1617450006">
          <w:marLeft w:val="1008"/>
          <w:marRight w:val="0"/>
          <w:marTop w:val="91"/>
          <w:marBottom w:val="0"/>
          <w:divBdr>
            <w:top w:val="none" w:sz="0" w:space="0" w:color="auto"/>
            <w:left w:val="none" w:sz="0" w:space="0" w:color="auto"/>
            <w:bottom w:val="none" w:sz="0" w:space="0" w:color="auto"/>
            <w:right w:val="none" w:sz="0" w:space="0" w:color="auto"/>
          </w:divBdr>
        </w:div>
        <w:div w:id="1438256877">
          <w:marLeft w:val="1008"/>
          <w:marRight w:val="0"/>
          <w:marTop w:val="91"/>
          <w:marBottom w:val="0"/>
          <w:divBdr>
            <w:top w:val="none" w:sz="0" w:space="0" w:color="auto"/>
            <w:left w:val="none" w:sz="0" w:space="0" w:color="auto"/>
            <w:bottom w:val="none" w:sz="0" w:space="0" w:color="auto"/>
            <w:right w:val="none" w:sz="0" w:space="0" w:color="auto"/>
          </w:divBdr>
        </w:div>
        <w:div w:id="335379997">
          <w:marLeft w:val="1008"/>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UNC Chapel Hill</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Srinivasan, Raghavan</dc:creator>
  <cp:keywords/>
  <dc:description/>
  <cp:lastModifiedBy>Brookshire, Kristen Holly</cp:lastModifiedBy>
  <cp:revision>4</cp:revision>
  <dcterms:created xsi:type="dcterms:W3CDTF">2019-06-25T15:55:00Z</dcterms:created>
  <dcterms:modified xsi:type="dcterms:W3CDTF">2019-08-05T19:30:00Z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751279</vt:lpwstr>
  </property>
  <property fmtid="{D5CDD505-2E9C-101B-9397-08002B2CF9AE}" pid="4" name="StyleId">
    <vt:lpwstr>http://www.zotero.org/styles/vancouver</vt:lpwstr>
  </property>
</Properties>
</file>